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Krzewy ozdobne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Ogrodnictwo staje się coraz bardziej popularnym zainteresowaniem wśród Polaków. Obecnie uprawa roślin oraz krzewy ozdobne nie stanowią zaskoczenia podczas rozmów w towarzystwie. Przekonaj się co sprawia, że tak chętnie zajmujemy się ogrodami.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Krzewy ozdobne namiastką pozytywnego wpływu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w których troska o środowisko stanowi wielką misję dla społeczeństwa. Codzienny zgiełk powoduje, że uciekamy w wolnych chwilach w pogoni za przyrodą. Dlatego też tak często decydujemy się na ogródki działkowe, czy też uprawę roślin w pobliżu naszego domu. Kupujemy </w:t>
      </w:r>
      <w:r>
        <w:rPr>
          <w:rFonts w:ascii="calibri" w:hAnsi="calibri" w:eastAsia="calibri" w:cs="calibri"/>
          <w:sz w:val="24"/>
          <w:szCs w:val="24"/>
          <w:b/>
        </w:rPr>
        <w:t xml:space="preserve">krzewy ozdobne</w:t>
      </w:r>
      <w:r>
        <w:rPr>
          <w:rFonts w:ascii="calibri" w:hAnsi="calibri" w:eastAsia="calibri" w:cs="calibri"/>
          <w:sz w:val="24"/>
          <w:szCs w:val="24"/>
        </w:rPr>
        <w:t xml:space="preserve">, aby mieć wokół siebie naturalną przestrzeń zamiast widocznego wszędzie betonu.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krzewy ozdobne wybrać do naszego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 głównej mierze zależy od naszych oczekiwań, możliwości finansowych oraz tego ile będziemy poświęcali czasu na opiekę nad naszymi roślinami. Niektóre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krzewy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wymagają dużo pielęgnacji i odpowiednich warunków, aby mogły się rozwinąć w pełnej krasie. Jak każda roślina, tak i krzewy potrzebują dobrego dostępu do wody lub stałego jej dostarczania oraz w zależności od odmiany właściwego nasłonecznienia.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inspiracji w tworzeniu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zakresie nie powinno być tak wielu problemów. Obecnie istnieje tak dużo programów telewizyjnych na temat urządzania ogrodu oraz wiele informacji w sieci, że znalezienie optymalnych rozwiązań nie będzie stanowić problemu. Warto też poszukać informacji,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krzewy ozdobne</w:t>
      </w:r>
      <w:r>
        <w:rPr>
          <w:rFonts w:ascii="calibri" w:hAnsi="calibri" w:eastAsia="calibri" w:cs="calibri"/>
          <w:sz w:val="24"/>
          <w:szCs w:val="24"/>
        </w:rPr>
        <w:t xml:space="preserve"> będą odpowiadały warunkom, które jesteśmy w stanie zapewnić. Ostatnią i najważniejszą wskazówką dotyczącą organizacji własnego ogrodu jest posiadanie cierpliwości. To od niej zależy, czy projekt naszej zielonej przestrzeni się powiedzie. To za sprawą konsekwencji i wspomnianej cierpliwości można stworzyć piękne miejsce idealne na odpoczynek po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zewka_i_krzewy_ozdobn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2025-11-07T19:04:02+01:00</dcterms:created>
  <dcterms:modified xsi:type="dcterms:W3CDTF">2025-11-07T19:04:02+01:00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