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Trawy i trawniki - jakie warto wybrać do ogrodu?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wiadomo trawy i trawniki są nieodłącznym elementem ogrodów czy innych otwartych przestrzeni. Obecne są na boiskach, w parkach, na polanach. Rynek traw jest dość obfity ze względu na ich kluczową rolę. Jakie maja znaczenie i o czym warto pamiętać? Sprawdź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trawy i trawniki najlepiej wybrać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wybierając trawę do ogrodu mamy do czynienia z wieloma gatunkami i rodzajami. Często zastanawiamy się jaka będzie najlepsza do naszego ogrodu? Gatunki traw różnią się pod względem wymagań glebowych, tolerancji na deptanie, wyglądu czy tempa rozwoju. Dokonując wyboru </w:t>
      </w:r>
      <w:r>
        <w:rPr>
          <w:rFonts w:ascii="calibri" w:hAnsi="calibri" w:eastAsia="calibri" w:cs="calibri"/>
          <w:sz w:val="24"/>
          <w:szCs w:val="24"/>
          <w:b/>
        </w:rPr>
        <w:t xml:space="preserve">t</w:t>
      </w:r>
      <w:r>
        <w:rPr>
          <w:rFonts w:ascii="calibri" w:hAnsi="calibri" w:eastAsia="calibri" w:cs="calibri"/>
          <w:sz w:val="24"/>
          <w:szCs w:val="24"/>
          <w:b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wokół domu warto zwrócić uwagę na kilka kluczowych aspektów.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warto zwrócić uwagę dokonując zakupu t</w:t>
      </w:r>
      <w:r>
        <w:rPr>
          <w:rFonts w:ascii="calibri" w:hAnsi="calibri" w:eastAsia="calibri" w:cs="calibri"/>
          <w:sz w:val="36"/>
          <w:szCs w:val="36"/>
          <w:b/>
        </w:rPr>
        <w:t xml:space="preserve">raw i trawników?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zależy od tego z jaką trawa mamy do czynienia? Każdy gatunek wyróżnia się innymi wymogami odnośnie ich pielęgnacji. Warto dokonać zakupy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rawy i trawników</w:t>
      </w:r>
      <w:r>
        <w:rPr>
          <w:rFonts w:ascii="calibri" w:hAnsi="calibri" w:eastAsia="calibri" w:cs="calibri"/>
          <w:sz w:val="24"/>
          <w:szCs w:val="24"/>
        </w:rPr>
        <w:t xml:space="preserve"> ze sprawdzonego źródła. Wtedy mamy pewność o 100% jakości produktu. Kolejną rzeczą na jaką zwracamy </w:t>
      </w:r>
      <w:r>
        <w:rPr>
          <w:rFonts w:ascii="calibri" w:hAnsi="calibri" w:eastAsia="calibri" w:cs="calibri"/>
          <w:sz w:val="24"/>
          <w:szCs w:val="24"/>
        </w:rPr>
        <w:t xml:space="preserve">uwagę jest data ważności. Aspekt ten jest bardzo ważny, ponieważ z upływem czasu nasiona trawy mają mniejsza zdolność do kiełkowania. Wybierając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rawę</w:t>
      </w:r>
      <w:r>
        <w:rPr>
          <w:rFonts w:ascii="calibri" w:hAnsi="calibri" w:eastAsia="calibri" w:cs="calibri"/>
          <w:sz w:val="24"/>
          <w:szCs w:val="24"/>
        </w:rPr>
        <w:t xml:space="preserve"> do polskich ogrodów warto tez zwrócić uwagę na ich odmianę - powinny być zarejestrowane w Polsce. To gwarantuje ich przysposobienie do panujących warunków klimatycznych w naszym kraju.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pielęgnować?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trawy i trawniki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swoje wymagania odnośnie pielęgnacji. Wyróżnia się 3 kluczowe zabiegi, które sprawią, że nasza zieleń w ogrodzie będzie spełniała oczekiwania. Pierwszą z nich jest regularne koszenie trawnika, które jest bardzo ważnym aspektem. Należy kosić trawę z zachowaniem wszelkich zasad - powoli, a nie dynamicznie. Drugim aspektem jest </w:t>
      </w:r>
      <w:r>
        <w:rPr>
          <w:rFonts w:ascii="calibri" w:hAnsi="calibri" w:eastAsia="calibri" w:cs="calibri"/>
          <w:sz w:val="24"/>
          <w:szCs w:val="24"/>
        </w:rPr>
        <w:t xml:space="preserve">podlewanie trawy. Należy je nawadniać regularnie rozproszonym strumieniem wody. Ostatni, jakże istotnym aspektem jest nawożenie, które zapewni właściwy wzrost traw i trawników.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Dostosuj wybór gatunku trawy do swoich potrzeb, a także możliwości. Ten zielony akcent jest bardzo wskazany w każdym ogrodzie!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rawy_i_trawniki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2026-06-07T23:22:02+02:00</dcterms:created>
  <dcterms:modified xsi:type="dcterms:W3CDTF">2026-06-07T23:22:02+02:00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