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kratka ogrodowa?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zastosowanie kratki ogrodowej, która pełni ważniejszą funkcję niż mogłoby się wydawać.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Kratka ogrodowa, praktyczne rozwiązanie dla lepszego drenażu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Niezawodne narzędzie, które może znacząco poprawić drenaż w Twoim ogrodzie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kratka ogrodowa</w:t>
      </w:r>
      <w:r>
        <w:rPr>
          <w:rFonts w:ascii="calibri" w:hAnsi="calibri" w:eastAsia="calibri" w:cs="calibri"/>
          <w:sz w:val="24"/>
          <w:szCs w:val="24"/>
        </w:rPr>
        <w:t xml:space="preserve">. Bez względu na to, czy masz taras, podjazd czy ścieżki wokół domu, produkty te są idealnym rozwiązaniem, które pozwoli na swobodny przepływ wody deszczowej i zapobiegnie powstawaniu kałuż. Dowiedz się, jak może ona pomóc w utrzymaniu Twojego ogrodu w doskonałej kondycji.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Kratki do ogrodu zaprojektowane są z myślą o zapewnieniu maksymalnej funkcjonalności. Wykonane z trwałych materiałów, takich jak metal lub tworzywo sztuczne, są odporne na warunki atmosferyczne i obciążenia. Ich otwory lub siatka umożliwiają swobodny przepływ wody deszczowej do gleby, co pomaga uniknąć zalania terenu.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Kratka ogrodowa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szerokie zastosowanie w różnych obszarach ogrodu. Można ją zainstalować na tarasach, aby zapewnić odprowadzanie wody opadowej i zapobiec osadzaniu się błota. Wzdłuż ścieżek i chodników, umożliwia swobodny przepływ wody deszczowej, dzięki czemu nie tworzą się kałuże, które mogą utrudniać poruszanie się po ogrodzie.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i konserwacja kratki ogrodowej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jest stosunkowo prosty i można go wykonać samodzielnie. Wystarczy przygotować podłoże, umieścić kratkę na właściwym miejscu i odpowiednio ją ustabilizować. Jeśli masz większy obszar do pokrycia, można je łatwo połączyć w celu uzyskania optymalnej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również regularne czyszczenie i konserwacja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kratki ogrodowej</w:t>
      </w:r>
      <w:r>
        <w:rPr>
          <w:rFonts w:ascii="calibri" w:hAnsi="calibri" w:eastAsia="calibri" w:cs="calibri"/>
          <w:sz w:val="24"/>
          <w:szCs w:val="24"/>
        </w:rPr>
        <w:t xml:space="preserve">. Upewnij się, że otwory nie są zablokowane liśćmi, gałęziami czy innymi zanieczyszczeniami, co może utrudniać swobodny przepływ wody. Przez regularne utrzymanie kratki ogrodowej w czystości, zapewnisz jej długotrwałą wydajność i funkcjonalność.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produkt/kratka-plant/?attribute_pa_kolor=czarny&amp;amp;amp;attribute_pa_dluzszy-bok=6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2025-12-31T22:36:17+01:00</dcterms:created>
  <dcterms:modified xsi:type="dcterms:W3CDTF">2025-12-31T22:36:17+01:00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